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FCA7" w14:textId="77777777" w:rsidR="001676AA" w:rsidRDefault="001676AA" w:rsidP="001676AA">
      <w:pPr>
        <w:rPr>
          <w:rFonts w:ascii="Verdana" w:hAnsi="Verdana"/>
          <w:color w:val="767171"/>
          <w:lang w:eastAsia="en-US"/>
        </w:rPr>
      </w:pPr>
      <w:r>
        <w:rPr>
          <w:rFonts w:ascii="Verdana" w:hAnsi="Verdana"/>
          <w:color w:val="767171"/>
          <w:lang w:eastAsia="en-US"/>
        </w:rPr>
        <w:t>Dear ****</w:t>
      </w:r>
    </w:p>
    <w:p w14:paraId="7A0A51AE" w14:textId="77777777" w:rsidR="001676AA" w:rsidRDefault="001676AA" w:rsidP="001676AA">
      <w:pPr>
        <w:rPr>
          <w:rFonts w:ascii="Verdana" w:hAnsi="Verdana"/>
          <w:color w:val="767171"/>
          <w:lang w:eastAsia="en-US"/>
        </w:rPr>
      </w:pPr>
    </w:p>
    <w:p w14:paraId="78EC7732" w14:textId="77777777" w:rsidR="001676AA" w:rsidRDefault="001676AA" w:rsidP="001676AA">
      <w:pPr>
        <w:rPr>
          <w:rFonts w:ascii="Verdana" w:hAnsi="Verdana"/>
          <w:color w:val="757B80"/>
        </w:rPr>
      </w:pPr>
      <w:r>
        <w:rPr>
          <w:rFonts w:ascii="Verdana" w:hAnsi="Verdana"/>
          <w:color w:val="757B80"/>
        </w:rPr>
        <w:t xml:space="preserve">I’m writing as a resident of </w:t>
      </w:r>
      <w:r>
        <w:rPr>
          <w:rFonts w:ascii="Verdana" w:hAnsi="Verdana"/>
          <w:color w:val="757B80"/>
          <w:highlight w:val="yellow"/>
        </w:rPr>
        <w:t>[insert your town/city name]</w:t>
      </w:r>
      <w:r>
        <w:rPr>
          <w:rFonts w:ascii="Verdana" w:hAnsi="Verdana"/>
          <w:color w:val="757B80"/>
        </w:rPr>
        <w:t xml:space="preserve"> and as a parent of a child affected by Kawasaki Disease to ask whether </w:t>
      </w:r>
      <w:r>
        <w:rPr>
          <w:rFonts w:ascii="Verdana" w:hAnsi="Verdana"/>
          <w:color w:val="757B80"/>
          <w:highlight w:val="yellow"/>
        </w:rPr>
        <w:t>[insert council or landmark owner name]</w:t>
      </w:r>
      <w:r>
        <w:rPr>
          <w:rFonts w:ascii="Verdana" w:hAnsi="Verdana"/>
          <w:color w:val="757B80"/>
        </w:rPr>
        <w:t xml:space="preserve"> would consider lighting up </w:t>
      </w:r>
      <w:r>
        <w:rPr>
          <w:rFonts w:ascii="Verdana" w:hAnsi="Verdana"/>
          <w:color w:val="757B80"/>
          <w:highlight w:val="yellow"/>
        </w:rPr>
        <w:t>[Insert monument name]</w:t>
      </w:r>
      <w:r>
        <w:rPr>
          <w:rFonts w:ascii="Verdana" w:hAnsi="Verdana"/>
          <w:color w:val="757B80"/>
        </w:rPr>
        <w:t xml:space="preserve"> for Kawasaki Disease awareness on 26 January 2025 – International Kawasaki Disease Awareness Day. </w:t>
      </w:r>
    </w:p>
    <w:p w14:paraId="22A5A417" w14:textId="77777777" w:rsidR="001676AA" w:rsidRDefault="001676AA" w:rsidP="001676AA">
      <w:pPr>
        <w:rPr>
          <w:rFonts w:ascii="Verdana" w:hAnsi="Verdana"/>
          <w:color w:val="757B80"/>
        </w:rPr>
      </w:pPr>
    </w:p>
    <w:p w14:paraId="4794C1A0" w14:textId="77777777" w:rsidR="001676AA" w:rsidRDefault="001676AA" w:rsidP="001676AA">
      <w:pPr>
        <w:pStyle w:val="BasicParagraph"/>
        <w:spacing w:after="113"/>
        <w:rPr>
          <w:rFonts w:ascii="Verdana" w:hAnsi="Verdana"/>
          <w:color w:val="757B80"/>
          <w:sz w:val="22"/>
          <w:szCs w:val="22"/>
          <w:lang w:eastAsia="en-GB"/>
        </w:rPr>
      </w:pPr>
      <w:r>
        <w:rPr>
          <w:rFonts w:ascii="Verdana" w:hAnsi="Verdana"/>
          <w:color w:val="757B80"/>
          <w:sz w:val="22"/>
          <w:szCs w:val="22"/>
          <w:lang w:eastAsia="en-GB"/>
        </w:rPr>
        <w:t xml:space="preserve">Kawasaki Disease affects around 1,000 children in the UK every year and is the leading cause of acquired heart disease in UK children. More common than some forms of meningitis, and just as serious, awareness of Kawasaki Disease is particularly important. Prompt diagnosis and treatment can significantly reduce the risk of heart damage in children, protecting them from lifelong heart damage. Children are often misdiagnosed before receiving a correct diagnosis of Kawasaki Disease, delaying treatment – by which time irreversible heart damage can occur. This is why awareness of Kawasaki Disease is so important. </w:t>
      </w:r>
    </w:p>
    <w:p w14:paraId="30D4E49A" w14:textId="77777777" w:rsidR="001676AA" w:rsidRDefault="001676AA" w:rsidP="001676AA">
      <w:pPr>
        <w:rPr>
          <w:rFonts w:ascii="Verdana" w:hAnsi="Verdana"/>
          <w:color w:val="757B80"/>
        </w:rPr>
      </w:pPr>
      <w:r>
        <w:rPr>
          <w:rFonts w:ascii="Verdana" w:hAnsi="Verdana"/>
          <w:color w:val="757B80"/>
        </w:rPr>
        <w:t xml:space="preserve">Societi is the UK Foundation for Kawasaki Disease and their supporters across the UK are getting in touch with their local authorities to ask that local buildings and landmarks be lit up for Kawasaki Disease awareness on International Awareness Day. I would like to ask if you too would consider lighting up </w:t>
      </w:r>
      <w:r>
        <w:rPr>
          <w:rFonts w:ascii="Verdana" w:hAnsi="Verdana"/>
          <w:color w:val="757B80"/>
          <w:highlight w:val="yellow"/>
        </w:rPr>
        <w:t>[Insert monument name]</w:t>
      </w:r>
      <w:r>
        <w:rPr>
          <w:rFonts w:ascii="Verdana" w:hAnsi="Verdana"/>
          <w:color w:val="757B80"/>
        </w:rPr>
        <w:t xml:space="preserve"> on 26 January in red (if possible) to raise awareness of Kawasaki Disease and start many, much needed Kawasaki conversations across our local area. </w:t>
      </w:r>
    </w:p>
    <w:p w14:paraId="7252BABD" w14:textId="77777777" w:rsidR="001676AA" w:rsidRDefault="001676AA" w:rsidP="001676AA">
      <w:pPr>
        <w:rPr>
          <w:rFonts w:ascii="Verdana" w:hAnsi="Verdana"/>
          <w:color w:val="757B80"/>
        </w:rPr>
      </w:pPr>
    </w:p>
    <w:p w14:paraId="6AD2D9D9" w14:textId="77777777" w:rsidR="001676AA" w:rsidRDefault="001676AA" w:rsidP="001676AA">
      <w:pPr>
        <w:rPr>
          <w:rFonts w:ascii="Verdana" w:hAnsi="Verdana"/>
          <w:color w:val="757B80"/>
        </w:rPr>
      </w:pPr>
      <w:r>
        <w:rPr>
          <w:rFonts w:ascii="Verdana" w:hAnsi="Verdana"/>
          <w:color w:val="757B80"/>
        </w:rPr>
        <w:t xml:space="preserve">If you would like more information about Kawasaki Disease and our work, please </w:t>
      </w:r>
      <w:proofErr w:type="gramStart"/>
      <w:r>
        <w:rPr>
          <w:rFonts w:ascii="Verdana" w:hAnsi="Verdana"/>
          <w:color w:val="757B80"/>
        </w:rPr>
        <w:t>take a look</w:t>
      </w:r>
      <w:proofErr w:type="gramEnd"/>
      <w:r>
        <w:rPr>
          <w:rFonts w:ascii="Verdana" w:hAnsi="Verdana"/>
          <w:color w:val="757B80"/>
        </w:rPr>
        <w:t xml:space="preserve"> at our website </w:t>
      </w:r>
      <w:hyperlink r:id="rId4" w:history="1">
        <w:r>
          <w:rPr>
            <w:rStyle w:val="Hyperlink"/>
            <w:rFonts w:ascii="Verdana" w:hAnsi="Verdana"/>
          </w:rPr>
          <w:t>www.societi.org.uk</w:t>
        </w:r>
      </w:hyperlink>
      <w:r>
        <w:rPr>
          <w:rFonts w:ascii="Verdana" w:hAnsi="Verdana"/>
          <w:color w:val="757B80"/>
        </w:rPr>
        <w:t>.</w:t>
      </w:r>
    </w:p>
    <w:p w14:paraId="35FC36F8" w14:textId="77777777" w:rsidR="001676AA" w:rsidRDefault="001676AA" w:rsidP="001676AA">
      <w:pPr>
        <w:rPr>
          <w:rFonts w:ascii="Verdana" w:hAnsi="Verdana"/>
          <w:color w:val="757B80"/>
        </w:rPr>
      </w:pPr>
    </w:p>
    <w:p w14:paraId="27D5998B" w14:textId="77777777" w:rsidR="001676AA" w:rsidRDefault="001676AA" w:rsidP="001676AA">
      <w:pPr>
        <w:rPr>
          <w:rFonts w:ascii="Verdana" w:hAnsi="Verdana"/>
          <w:color w:val="757B80"/>
        </w:rPr>
      </w:pPr>
      <w:r>
        <w:rPr>
          <w:rFonts w:ascii="Verdana" w:hAnsi="Verdana"/>
          <w:color w:val="757B80"/>
        </w:rPr>
        <w:t xml:space="preserve">Please don’t hesitate to contact me if you have any further questions. </w:t>
      </w:r>
    </w:p>
    <w:p w14:paraId="48702DFB" w14:textId="77777777" w:rsidR="001676AA" w:rsidRDefault="001676AA" w:rsidP="001676AA">
      <w:pPr>
        <w:rPr>
          <w:rFonts w:ascii="Verdana" w:hAnsi="Verdana"/>
          <w:color w:val="757B80"/>
        </w:rPr>
      </w:pPr>
    </w:p>
    <w:p w14:paraId="12A0D0C6" w14:textId="77777777" w:rsidR="001676AA" w:rsidRDefault="001676AA" w:rsidP="001676AA">
      <w:pPr>
        <w:rPr>
          <w:rFonts w:ascii="Verdana" w:hAnsi="Verdana"/>
          <w:color w:val="757B80"/>
        </w:rPr>
      </w:pPr>
      <w:r>
        <w:rPr>
          <w:rFonts w:ascii="Verdana" w:hAnsi="Verdana"/>
          <w:color w:val="757B80"/>
        </w:rPr>
        <w:t xml:space="preserve">I’ll look forward to hearing from you. </w:t>
      </w:r>
    </w:p>
    <w:p w14:paraId="449F9FC7" w14:textId="77777777" w:rsidR="005F5DC6" w:rsidRDefault="005F5DC6"/>
    <w:sectPr w:rsidR="005F5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AA"/>
    <w:rsid w:val="00125079"/>
    <w:rsid w:val="001676AA"/>
    <w:rsid w:val="005F5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1F05"/>
  <w15:chartTrackingRefBased/>
  <w15:docId w15:val="{A70B9F45-76E7-4E2F-80A5-DE910571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AA"/>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76AA"/>
    <w:rPr>
      <w:color w:val="0000FF"/>
      <w:u w:val="single"/>
    </w:rPr>
  </w:style>
  <w:style w:type="paragraph" w:customStyle="1" w:styleId="BasicParagraph">
    <w:name w:val="[Basic Paragraph]"/>
    <w:basedOn w:val="Normal"/>
    <w:uiPriority w:val="99"/>
    <w:rsid w:val="001676AA"/>
    <w:pPr>
      <w:autoSpaceDE w:val="0"/>
      <w:autoSpaceDN w:val="0"/>
      <w:spacing w:line="288" w:lineRule="auto"/>
    </w:pPr>
    <w:rPr>
      <w:rFonts w:ascii="MinionPro-Regular" w:hAnsi="MinionPro-Regula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ciet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Thomson</dc:creator>
  <cp:keywords/>
  <dc:description/>
  <cp:lastModifiedBy>Claire Thomson</cp:lastModifiedBy>
  <cp:revision>1</cp:revision>
  <dcterms:created xsi:type="dcterms:W3CDTF">2024-11-19T15:36:00Z</dcterms:created>
  <dcterms:modified xsi:type="dcterms:W3CDTF">2024-11-19T15:56:00Z</dcterms:modified>
</cp:coreProperties>
</file>